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2ECC" w14:textId="1424261E" w:rsidR="00A039FC" w:rsidRPr="006C3DF9" w:rsidRDefault="00D73D80" w:rsidP="006C3DF9">
      <w:pPr>
        <w:spacing w:after="0" w:line="240" w:lineRule="auto"/>
        <w:ind w:right="-284"/>
        <w:contextualSpacing/>
        <w:jc w:val="center"/>
        <w:rPr>
          <w:color w:val="008080"/>
          <w:sz w:val="72"/>
          <w:szCs w:val="72"/>
        </w:rPr>
      </w:pPr>
      <w:r w:rsidRPr="006C3DF9">
        <w:rPr>
          <w:b/>
          <w:color w:val="C45911" w:themeColor="accent2" w:themeShade="BF"/>
          <w:sz w:val="72"/>
          <w:szCs w:val="72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ATMOS</w:t>
      </w:r>
      <w:r w:rsidRPr="006C3DF9">
        <w:rPr>
          <w:color w:val="008080"/>
          <w:sz w:val="72"/>
          <w:szCs w:val="72"/>
        </w:rPr>
        <w:t xml:space="preserve"> </w:t>
      </w:r>
      <w:r w:rsidR="00A039FC" w:rsidRPr="006C3DF9">
        <w:rPr>
          <w:b/>
          <w:color w:val="C45911" w:themeColor="accent2" w:themeShade="BF"/>
          <w:sz w:val="72"/>
          <w:szCs w:val="72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Herbstspezial </w:t>
      </w:r>
      <w:r w:rsidRPr="006C3DF9">
        <w:rPr>
          <w:b/>
          <w:color w:val="C45911" w:themeColor="accent2" w:themeShade="BF"/>
          <w:sz w:val="72"/>
          <w:szCs w:val="72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2023</w:t>
      </w:r>
    </w:p>
    <w:p w14:paraId="156822F9" w14:textId="786F6359" w:rsidR="00D73D80" w:rsidRPr="00D73D80" w:rsidRDefault="00D73D80" w:rsidP="00A039FC">
      <w:pPr>
        <w:spacing w:after="0" w:line="240" w:lineRule="auto"/>
        <w:jc w:val="center"/>
        <w:rPr>
          <w:b/>
          <w:bCs/>
          <w:color w:val="C45911" w:themeColor="accent2" w:themeShade="BF"/>
          <w:sz w:val="72"/>
          <w:szCs w:val="72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73D80">
        <w:rPr>
          <w:b/>
          <w:bCs/>
          <w:sz w:val="32"/>
          <w:szCs w:val="32"/>
        </w:rPr>
        <w:t>ATMOS(Emergency)</w:t>
      </w:r>
      <w:r>
        <w:rPr>
          <w:b/>
          <w:bCs/>
          <w:sz w:val="32"/>
          <w:szCs w:val="32"/>
        </w:rPr>
        <w:t xml:space="preserve"> </w:t>
      </w:r>
      <w:r w:rsidRPr="00D73D80">
        <w:rPr>
          <w:b/>
          <w:bCs/>
          <w:sz w:val="32"/>
          <w:szCs w:val="32"/>
        </w:rPr>
        <w:t>E341</w:t>
      </w:r>
      <w:r>
        <w:rPr>
          <w:b/>
          <w:bCs/>
          <w:sz w:val="32"/>
          <w:szCs w:val="32"/>
        </w:rPr>
        <w:t xml:space="preserve"> </w:t>
      </w:r>
      <w:r w:rsidRPr="00D73D80">
        <w:rPr>
          <w:b/>
          <w:bCs/>
          <w:sz w:val="32"/>
          <w:szCs w:val="32"/>
        </w:rPr>
        <w:t>Batterie</w:t>
      </w:r>
    </w:p>
    <w:p w14:paraId="73C1A384" w14:textId="469DA17B" w:rsidR="00A039FC" w:rsidRPr="00A039FC" w:rsidRDefault="00A039FC" w:rsidP="006B0845">
      <w:pPr>
        <w:spacing w:after="0" w:line="240" w:lineRule="auto"/>
        <w:contextualSpacing/>
        <w:jc w:val="center"/>
        <w:rPr>
          <w:sz w:val="28"/>
          <w:szCs w:val="28"/>
        </w:rPr>
      </w:pPr>
      <w:r w:rsidRPr="00A039FC">
        <w:rPr>
          <w:sz w:val="28"/>
          <w:szCs w:val="28"/>
        </w:rPr>
        <w:t>Das optimale Gerät, wenn Zeit und Saugleistung von höchster Bedeutung sind.</w:t>
      </w:r>
    </w:p>
    <w:p w14:paraId="0CC02791" w14:textId="13E49538" w:rsidR="00A039FC" w:rsidRDefault="00A039FC" w:rsidP="005A239E">
      <w:pPr>
        <w:spacing w:after="0" w:line="240" w:lineRule="auto"/>
        <w:contextualSpacing/>
        <w:jc w:val="center"/>
        <w:rPr>
          <w:sz w:val="28"/>
          <w:szCs w:val="28"/>
        </w:rPr>
      </w:pPr>
      <w:r w:rsidRPr="00A039FC">
        <w:rPr>
          <w:sz w:val="28"/>
          <w:szCs w:val="28"/>
        </w:rPr>
        <w:t>Notfallabsauggerät ATMOS E 341 Batter</w:t>
      </w:r>
      <w:r w:rsidR="00D73D80">
        <w:rPr>
          <w:sz w:val="28"/>
          <w:szCs w:val="28"/>
        </w:rPr>
        <w:t>ie</w:t>
      </w:r>
      <w:r w:rsidRPr="00A039FC">
        <w:rPr>
          <w:sz w:val="28"/>
          <w:szCs w:val="28"/>
        </w:rPr>
        <w:t xml:space="preserve"> zählt neben der Notfallbeatmung, dem Defibrillator und dem mobilen Monitoring zur lebensrettenden Notfallausrüstung - ein Muss auf jeder Station.</w:t>
      </w:r>
    </w:p>
    <w:p w14:paraId="55B90F2E" w14:textId="77777777" w:rsidR="008A1BA6" w:rsidRDefault="008A1BA6" w:rsidP="005A239E">
      <w:pPr>
        <w:spacing w:after="0" w:line="240" w:lineRule="auto"/>
        <w:contextualSpacing/>
        <w:jc w:val="center"/>
        <w:rPr>
          <w:sz w:val="28"/>
          <w:szCs w:val="28"/>
        </w:rPr>
      </w:pPr>
    </w:p>
    <w:p w14:paraId="16858E94" w14:textId="4832A645" w:rsidR="008A1BA6" w:rsidRDefault="008A1BA6" w:rsidP="005A239E">
      <w:pPr>
        <w:spacing w:after="0" w:line="240" w:lineRule="auto"/>
        <w:contextualSpacing/>
        <w:jc w:val="center"/>
        <w:rPr>
          <w:sz w:val="28"/>
          <w:szCs w:val="28"/>
        </w:rPr>
      </w:pPr>
      <w:r w:rsidRPr="008A1BA6">
        <w:rPr>
          <w:noProof/>
          <w:sz w:val="28"/>
          <w:szCs w:val="28"/>
        </w:rPr>
        <w:drawing>
          <wp:inline distT="0" distB="0" distL="0" distR="0" wp14:anchorId="5A21801A" wp14:editId="0A614B63">
            <wp:extent cx="2260072" cy="1876425"/>
            <wp:effectExtent l="0" t="0" r="6985" b="0"/>
            <wp:docPr id="39" name="Grafik 38">
              <a:extLst xmlns:a="http://schemas.openxmlformats.org/drawingml/2006/main">
                <a:ext uri="{FF2B5EF4-FFF2-40B4-BE49-F238E27FC236}">
                  <a16:creationId xmlns:a16="http://schemas.microsoft.com/office/drawing/2014/main" id="{06B2526D-CD7B-F33E-7E25-4F25C171B2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fik 38">
                      <a:extLst>
                        <a:ext uri="{FF2B5EF4-FFF2-40B4-BE49-F238E27FC236}">
                          <a16:creationId xmlns:a16="http://schemas.microsoft.com/office/drawing/2014/main" id="{06B2526D-CD7B-F33E-7E25-4F25C171B2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3456"/>
                    <a:stretch/>
                  </pic:blipFill>
                  <pic:spPr bwMode="auto">
                    <a:xfrm>
                      <a:off x="0" y="0"/>
                      <a:ext cx="2263926" cy="187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C0631C" w14:textId="77777777" w:rsidR="005A239E" w:rsidRPr="005A239E" w:rsidRDefault="005A239E" w:rsidP="005A239E">
      <w:pPr>
        <w:spacing w:after="0" w:line="240" w:lineRule="auto"/>
        <w:contextualSpacing/>
        <w:jc w:val="center"/>
        <w:rPr>
          <w:sz w:val="28"/>
          <w:szCs w:val="28"/>
        </w:rPr>
      </w:pPr>
    </w:p>
    <w:p w14:paraId="66D6573E" w14:textId="7A2F2EA9" w:rsidR="00A039FC" w:rsidRPr="00013C71" w:rsidRDefault="006B0845" w:rsidP="006B0845">
      <w:pPr>
        <w:spacing w:after="0" w:line="240" w:lineRule="auto"/>
        <w:jc w:val="center"/>
        <w:rPr>
          <w:b/>
          <w:color w:val="C45911" w:themeColor="accent2" w:themeShade="BF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13C71">
        <w:rPr>
          <w:b/>
          <w:color w:val="C45911" w:themeColor="accent2" w:themeShade="BF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Promoinhalt:</w:t>
      </w:r>
    </w:p>
    <w:p w14:paraId="11717073" w14:textId="049B56C0" w:rsidR="006B0845" w:rsidRPr="00013C71" w:rsidRDefault="006B0845" w:rsidP="006B0845">
      <w:pPr>
        <w:spacing w:after="0" w:line="240" w:lineRule="auto"/>
        <w:contextualSpacing/>
        <w:jc w:val="center"/>
        <w:rPr>
          <w:b/>
          <w:bCs/>
          <w:i/>
          <w:iCs/>
          <w:sz w:val="48"/>
          <w:szCs w:val="48"/>
        </w:rPr>
      </w:pPr>
      <w:r w:rsidRPr="00013C71">
        <w:rPr>
          <w:b/>
          <w:bCs/>
          <w:i/>
          <w:iCs/>
          <w:sz w:val="48"/>
          <w:szCs w:val="48"/>
        </w:rPr>
        <w:t>Gültig ab 01.09.2023 bis 31.12.2023</w:t>
      </w:r>
    </w:p>
    <w:p w14:paraId="390D0502" w14:textId="77777777" w:rsidR="006B0845" w:rsidRPr="00013C71" w:rsidRDefault="006B0845" w:rsidP="006B0845">
      <w:pPr>
        <w:spacing w:after="0" w:line="240" w:lineRule="auto"/>
        <w:contextualSpacing/>
        <w:jc w:val="center"/>
        <w:rPr>
          <w:sz w:val="28"/>
          <w:szCs w:val="28"/>
        </w:rPr>
      </w:pPr>
    </w:p>
    <w:p w14:paraId="355E237F" w14:textId="42D580BC" w:rsidR="006B0845" w:rsidRPr="00013C71" w:rsidRDefault="006B0845" w:rsidP="00E41A47">
      <w:pPr>
        <w:spacing w:after="0" w:line="240" w:lineRule="auto"/>
        <w:contextualSpacing/>
        <w:jc w:val="center"/>
        <w:rPr>
          <w:b/>
          <w:bCs/>
          <w:sz w:val="36"/>
          <w:szCs w:val="36"/>
        </w:rPr>
      </w:pPr>
      <w:r w:rsidRPr="00013C71">
        <w:rPr>
          <w:b/>
          <w:bCs/>
          <w:sz w:val="36"/>
          <w:szCs w:val="36"/>
        </w:rPr>
        <w:t>Produktnummer: AT 319.1100.0</w:t>
      </w:r>
    </w:p>
    <w:p w14:paraId="6657FF41" w14:textId="30C7AF14" w:rsidR="006B0845" w:rsidRDefault="006B0845" w:rsidP="00013C71">
      <w:pPr>
        <w:spacing w:after="0" w:line="240" w:lineRule="auto"/>
        <w:jc w:val="both"/>
        <w:rPr>
          <w:sz w:val="32"/>
          <w:szCs w:val="32"/>
        </w:rPr>
      </w:pPr>
      <w:r w:rsidRPr="00013C71">
        <w:rPr>
          <w:sz w:val="32"/>
          <w:szCs w:val="32"/>
        </w:rPr>
        <w:t>ATMOS(Emergency)</w:t>
      </w:r>
      <w:r w:rsidR="00D73D80">
        <w:rPr>
          <w:sz w:val="32"/>
          <w:szCs w:val="32"/>
        </w:rPr>
        <w:t xml:space="preserve"> </w:t>
      </w:r>
      <w:r w:rsidRPr="00013C71">
        <w:rPr>
          <w:sz w:val="32"/>
          <w:szCs w:val="32"/>
        </w:rPr>
        <w:t>E341Batterie</w:t>
      </w:r>
      <w:r w:rsidR="00D73D80">
        <w:rPr>
          <w:sz w:val="32"/>
          <w:szCs w:val="32"/>
        </w:rPr>
        <w:t xml:space="preserve"> </w:t>
      </w:r>
      <w:r w:rsidRPr="00013C71">
        <w:rPr>
          <w:sz w:val="32"/>
          <w:szCs w:val="32"/>
        </w:rPr>
        <w:t>mit</w:t>
      </w:r>
      <w:r w:rsidR="00D73D80">
        <w:rPr>
          <w:sz w:val="32"/>
          <w:szCs w:val="32"/>
        </w:rPr>
        <w:t xml:space="preserve"> </w:t>
      </w:r>
      <w:r w:rsidRPr="00013C71">
        <w:rPr>
          <w:sz w:val="32"/>
          <w:szCs w:val="32"/>
        </w:rPr>
        <w:t>Serres®</w:t>
      </w:r>
      <w:r w:rsidR="00D73D80">
        <w:rPr>
          <w:sz w:val="32"/>
          <w:szCs w:val="32"/>
        </w:rPr>
        <w:t xml:space="preserve"> </w:t>
      </w:r>
      <w:r w:rsidRPr="00013C71">
        <w:rPr>
          <w:sz w:val="32"/>
          <w:szCs w:val="32"/>
        </w:rPr>
        <w:t>Einwegabsaugsystem</w:t>
      </w:r>
    </w:p>
    <w:p w14:paraId="6992C1FC" w14:textId="6C4F06EF" w:rsidR="00207794" w:rsidRPr="00207794" w:rsidRDefault="00207794" w:rsidP="00207794">
      <w:pPr>
        <w:jc w:val="center"/>
        <w:rPr>
          <w:b/>
          <w:bCs/>
        </w:rPr>
      </w:pPr>
      <w:r>
        <w:rPr>
          <w:b/>
          <w:bCs/>
        </w:rPr>
        <w:t>*</w:t>
      </w:r>
      <w:r w:rsidRPr="00207794">
        <w:rPr>
          <w:b/>
          <w:bCs/>
        </w:rPr>
        <w:t>In</w:t>
      </w:r>
      <w:r>
        <w:rPr>
          <w:b/>
          <w:bCs/>
        </w:rPr>
        <w:t>k</w:t>
      </w:r>
      <w:r w:rsidRPr="00207794">
        <w:rPr>
          <w:b/>
          <w:bCs/>
        </w:rPr>
        <w:t xml:space="preserve">l. Netzteil, </w:t>
      </w:r>
      <w:r w:rsidRPr="00207794">
        <w:rPr>
          <w:b/>
          <w:bCs/>
        </w:rPr>
        <w:t>Halterung optional</w:t>
      </w:r>
    </w:p>
    <w:p w14:paraId="62A2320D" w14:textId="3E28CFBE" w:rsidR="00207794" w:rsidRPr="00207794" w:rsidRDefault="00207794" w:rsidP="00207794">
      <w:pPr>
        <w:spacing w:after="0" w:line="240" w:lineRule="auto"/>
        <w:ind w:left="5664"/>
        <w:jc w:val="center"/>
        <w:rPr>
          <w:b/>
          <w:bCs/>
        </w:rPr>
      </w:pPr>
    </w:p>
    <w:p w14:paraId="44DB9865" w14:textId="77777777" w:rsidR="00013C71" w:rsidRPr="00013C71" w:rsidRDefault="00013C71" w:rsidP="00013C71">
      <w:pPr>
        <w:spacing w:after="0" w:line="240" w:lineRule="auto"/>
        <w:jc w:val="both"/>
        <w:rPr>
          <w:sz w:val="32"/>
          <w:szCs w:val="32"/>
        </w:rPr>
      </w:pPr>
    </w:p>
    <w:p w14:paraId="26B6E0BB" w14:textId="220D8D82" w:rsidR="006B0845" w:rsidRPr="00013C71" w:rsidRDefault="006B0845" w:rsidP="00E41A47">
      <w:pPr>
        <w:spacing w:after="0" w:line="240" w:lineRule="auto"/>
        <w:jc w:val="center"/>
        <w:rPr>
          <w:b/>
          <w:color w:val="C45911" w:themeColor="accent2" w:themeShade="BF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13C71">
        <w:rPr>
          <w:b/>
          <w:color w:val="C45911" w:themeColor="accent2" w:themeShade="BF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3 </w:t>
      </w:r>
      <w:r w:rsidR="00E41A47" w:rsidRPr="00013C71">
        <w:rPr>
          <w:b/>
          <w:color w:val="C45911" w:themeColor="accent2" w:themeShade="BF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-5 </w:t>
      </w:r>
      <w:r w:rsidRPr="00013C71">
        <w:rPr>
          <w:b/>
          <w:color w:val="C45911" w:themeColor="accent2" w:themeShade="BF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Stück     </w:t>
      </w:r>
      <w:r w:rsidR="00B05ED6">
        <w:rPr>
          <w:b/>
          <w:color w:val="C45911" w:themeColor="accent2" w:themeShade="BF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à 1.260</w:t>
      </w:r>
      <w:r w:rsidRPr="00013C71">
        <w:rPr>
          <w:b/>
          <w:color w:val="C45911" w:themeColor="accent2" w:themeShade="BF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€</w:t>
      </w:r>
    </w:p>
    <w:p w14:paraId="39049F6B" w14:textId="4F65DB51" w:rsidR="00A039FC" w:rsidRDefault="00E41A47" w:rsidP="00E41A47">
      <w:pPr>
        <w:spacing w:after="0" w:line="240" w:lineRule="auto"/>
        <w:jc w:val="center"/>
        <w:rPr>
          <w:b/>
          <w:color w:val="C45911" w:themeColor="accent2" w:themeShade="BF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13C71">
        <w:rPr>
          <w:noProof/>
          <w:color w:val="C45911" w:themeColor="accent2" w:themeShade="BF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255D44B" wp14:editId="3954023A">
            <wp:simplePos x="0" y="0"/>
            <wp:positionH relativeFrom="column">
              <wp:posOffset>4707255</wp:posOffset>
            </wp:positionH>
            <wp:positionV relativeFrom="margin">
              <wp:posOffset>8202295</wp:posOffset>
            </wp:positionV>
            <wp:extent cx="771525" cy="771525"/>
            <wp:effectExtent l="0" t="0" r="9525" b="9525"/>
            <wp:wrapTopAndBottom/>
            <wp:docPr id="18" name="Picture 2" descr="Quellbild anzeigen">
              <a:extLst xmlns:a="http://schemas.openxmlformats.org/drawingml/2006/main">
                <a:ext uri="{FF2B5EF4-FFF2-40B4-BE49-F238E27FC236}">
                  <a16:creationId xmlns:a16="http://schemas.microsoft.com/office/drawing/2014/main" id="{3C46CC19-7DC4-6A4E-85AF-CCEB54662C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 descr="Quellbild anzeigen">
                      <a:extLst>
                        <a:ext uri="{FF2B5EF4-FFF2-40B4-BE49-F238E27FC236}">
                          <a16:creationId xmlns:a16="http://schemas.microsoft.com/office/drawing/2014/main" id="{3C46CC19-7DC4-6A4E-85AF-CCEB54662C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71">
        <w:rPr>
          <w:b/>
          <w:color w:val="C45911" w:themeColor="accent2" w:themeShade="BF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Ab </w:t>
      </w:r>
      <w:r w:rsidR="006B0845" w:rsidRPr="00013C71">
        <w:rPr>
          <w:b/>
          <w:color w:val="C45911" w:themeColor="accent2" w:themeShade="BF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6 Stück    </w:t>
      </w:r>
      <w:bookmarkStart w:id="0" w:name="_Hlk142383696"/>
      <w:r w:rsidR="00B05ED6">
        <w:rPr>
          <w:b/>
          <w:color w:val="C45911" w:themeColor="accent2" w:themeShade="BF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à</w:t>
      </w:r>
      <w:bookmarkEnd w:id="0"/>
      <w:r w:rsidR="006B0845" w:rsidRPr="00013C71">
        <w:rPr>
          <w:b/>
          <w:color w:val="C45911" w:themeColor="accent2" w:themeShade="BF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B05ED6">
        <w:rPr>
          <w:b/>
          <w:color w:val="C45911" w:themeColor="accent2" w:themeShade="BF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1.180</w:t>
      </w:r>
      <w:r w:rsidR="006B0845" w:rsidRPr="00013C71">
        <w:rPr>
          <w:b/>
          <w:color w:val="C45911" w:themeColor="accent2" w:themeShade="BF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€</w:t>
      </w:r>
    </w:p>
    <w:sectPr w:rsidR="00A039FC" w:rsidSect="005D6689">
      <w:headerReference w:type="default" r:id="rId10"/>
      <w:footerReference w:type="default" r:id="rId11"/>
      <w:pgSz w:w="11906" w:h="16838"/>
      <w:pgMar w:top="1417" w:right="1417" w:bottom="1134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5505" w14:textId="77777777" w:rsidR="003D2B36" w:rsidRDefault="003D2B36" w:rsidP="008A277B">
      <w:pPr>
        <w:spacing w:after="0" w:line="240" w:lineRule="auto"/>
      </w:pPr>
      <w:r>
        <w:separator/>
      </w:r>
    </w:p>
  </w:endnote>
  <w:endnote w:type="continuationSeparator" w:id="0">
    <w:p w14:paraId="3D1D7E3A" w14:textId="77777777" w:rsidR="003D2B36" w:rsidRDefault="003D2B36" w:rsidP="008A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9079" w14:textId="77777777" w:rsidR="00045F3B" w:rsidRDefault="00045F3B" w:rsidP="00A43C06">
    <w:pPr>
      <w:spacing w:after="0"/>
      <w:rPr>
        <w:lang w:eastAsia="de-AT"/>
      </w:rPr>
    </w:pPr>
    <w:r>
      <w:rPr>
        <w:b/>
        <w:bCs/>
        <w:color w:val="000000"/>
        <w:lang w:val="de-DE" w:eastAsia="de-AT"/>
      </w:rPr>
      <w:t>MEDIZINTECHNIK BENESCH GmbH</w:t>
    </w:r>
  </w:p>
  <w:p w14:paraId="233CD1DF" w14:textId="1A097DF5" w:rsidR="00045F3B" w:rsidRPr="00045F3B" w:rsidRDefault="00045F3B" w:rsidP="00A43C06">
    <w:pPr>
      <w:spacing w:after="0"/>
      <w:rPr>
        <w:lang w:eastAsia="de-AT"/>
      </w:rPr>
    </w:pPr>
    <w:r>
      <w:rPr>
        <w:color w:val="000000"/>
        <w:lang w:val="de-DE" w:eastAsia="de-AT"/>
      </w:rPr>
      <w:t>Wiener Straße 10/3/1, 2320 Schwechat</w:t>
    </w:r>
  </w:p>
  <w:p w14:paraId="0E2BA306" w14:textId="347462AE" w:rsidR="00045F3B" w:rsidRPr="00A217D2" w:rsidRDefault="00045F3B" w:rsidP="00A43C06">
    <w:pPr>
      <w:pStyle w:val="Fuzeile"/>
      <w:rPr>
        <w:color w:val="000000"/>
        <w:lang w:eastAsia="de-AT"/>
      </w:rPr>
    </w:pPr>
    <w:r w:rsidRPr="00A217D2">
      <w:rPr>
        <w:color w:val="000000"/>
        <w:lang w:eastAsia="de-AT"/>
      </w:rPr>
      <w:t>Tel.:  01 707 12 00</w:t>
    </w:r>
    <w:r w:rsidR="003B20C3" w:rsidRPr="00A217D2">
      <w:rPr>
        <w:color w:val="000000"/>
        <w:lang w:eastAsia="de-AT"/>
      </w:rPr>
      <w:t>, Email: office@benesch.cc</w:t>
    </w:r>
  </w:p>
  <w:p w14:paraId="79585D03" w14:textId="77777777" w:rsidR="00045F3B" w:rsidRDefault="00045F3B" w:rsidP="00A43C06">
    <w:pPr>
      <w:rPr>
        <w:lang w:eastAsia="de-AT"/>
      </w:rPr>
    </w:pPr>
    <w:r>
      <w:rPr>
        <w:color w:val="000000"/>
        <w:lang w:val="de-DE" w:eastAsia="de-AT"/>
      </w:rPr>
      <w:t>Web: </w:t>
    </w:r>
    <w:hyperlink r:id="rId1" w:history="1">
      <w:r>
        <w:rPr>
          <w:rStyle w:val="Hyperlink"/>
          <w:lang w:eastAsia="de-AT"/>
        </w:rPr>
        <w:t>Medizintechnik Benesch (medizintechnik-benesch.at)</w:t>
      </w:r>
    </w:hyperlink>
    <w:r>
      <w:rPr>
        <w:color w:val="000000"/>
        <w:lang w:val="de-DE" w:eastAsia="de-AT"/>
      </w:rPr>
      <w:t xml:space="preserve">  </w:t>
    </w:r>
  </w:p>
  <w:p w14:paraId="09FAAB4C" w14:textId="77777777" w:rsidR="00045F3B" w:rsidRDefault="00045F3B" w:rsidP="00045F3B">
    <w:pPr>
      <w:pStyle w:val="Fuzeile"/>
    </w:pPr>
  </w:p>
  <w:p w14:paraId="08F6D8C7" w14:textId="77777777" w:rsidR="00045F3B" w:rsidRPr="00045F3B" w:rsidRDefault="00045F3B" w:rsidP="00045F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201E" w14:textId="77777777" w:rsidR="003D2B36" w:rsidRDefault="003D2B36" w:rsidP="008A277B">
      <w:pPr>
        <w:spacing w:after="0" w:line="240" w:lineRule="auto"/>
      </w:pPr>
      <w:r>
        <w:separator/>
      </w:r>
    </w:p>
  </w:footnote>
  <w:footnote w:type="continuationSeparator" w:id="0">
    <w:p w14:paraId="55674C0A" w14:textId="77777777" w:rsidR="003D2B36" w:rsidRDefault="003D2B36" w:rsidP="008A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7462" w14:textId="61DAF9E9" w:rsidR="008A277B" w:rsidRDefault="00F91848">
    <w:pPr>
      <w:pStyle w:val="Kopfzeile"/>
    </w:pPr>
    <w:r>
      <w:t xml:space="preserve">                                            </w:t>
    </w:r>
    <w:r w:rsidR="008A277B" w:rsidRPr="002515B3">
      <w:rPr>
        <w:noProof/>
      </w:rPr>
      <w:drawing>
        <wp:inline distT="0" distB="0" distL="0" distR="0" wp14:anchorId="6AA0C50E" wp14:editId="105D84F4">
          <wp:extent cx="5760720" cy="68961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8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9A8EC" w14:textId="77777777" w:rsidR="008A277B" w:rsidRDefault="008A27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7B1D"/>
    <w:multiLevelType w:val="hybridMultilevel"/>
    <w:tmpl w:val="9C5CFC76"/>
    <w:lvl w:ilvl="0" w:tplc="0562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A8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0D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C7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683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60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46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44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EC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0B4182"/>
    <w:multiLevelType w:val="hybridMultilevel"/>
    <w:tmpl w:val="53C64600"/>
    <w:lvl w:ilvl="0" w:tplc="016AB56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6A86"/>
    <w:multiLevelType w:val="hybridMultilevel"/>
    <w:tmpl w:val="BDFAD6AE"/>
    <w:lvl w:ilvl="0" w:tplc="77489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04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A3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6A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2E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0A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EA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A4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84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2E2980"/>
    <w:multiLevelType w:val="hybridMultilevel"/>
    <w:tmpl w:val="7F72DDDC"/>
    <w:lvl w:ilvl="0" w:tplc="D780E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E5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65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8F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2A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85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85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0C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A9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B86BCC"/>
    <w:multiLevelType w:val="hybridMultilevel"/>
    <w:tmpl w:val="8A0C8D0C"/>
    <w:lvl w:ilvl="0" w:tplc="70E69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43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4B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4C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6C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68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E1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85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AE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D0D14D8"/>
    <w:multiLevelType w:val="hybridMultilevel"/>
    <w:tmpl w:val="C2CEF342"/>
    <w:lvl w:ilvl="0" w:tplc="F000B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E3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89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41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09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E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64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63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88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F95B22"/>
    <w:multiLevelType w:val="hybridMultilevel"/>
    <w:tmpl w:val="16A65C14"/>
    <w:lvl w:ilvl="0" w:tplc="BCA82364"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7" w15:restartNumberingAfterBreak="0">
    <w:nsid w:val="66495A73"/>
    <w:multiLevelType w:val="hybridMultilevel"/>
    <w:tmpl w:val="5FA8107A"/>
    <w:lvl w:ilvl="0" w:tplc="83F84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C6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44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42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67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243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8E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82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E8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81806137">
    <w:abstractNumId w:val="3"/>
  </w:num>
  <w:num w:numId="2" w16cid:durableId="149105877">
    <w:abstractNumId w:val="2"/>
  </w:num>
  <w:num w:numId="3" w16cid:durableId="1056776375">
    <w:abstractNumId w:val="0"/>
  </w:num>
  <w:num w:numId="4" w16cid:durableId="1142036269">
    <w:abstractNumId w:val="4"/>
  </w:num>
  <w:num w:numId="5" w16cid:durableId="1976568460">
    <w:abstractNumId w:val="5"/>
  </w:num>
  <w:num w:numId="6" w16cid:durableId="1098789562">
    <w:abstractNumId w:val="1"/>
  </w:num>
  <w:num w:numId="7" w16cid:durableId="1902979910">
    <w:abstractNumId w:val="7"/>
  </w:num>
  <w:num w:numId="8" w16cid:durableId="1329747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BB"/>
    <w:rsid w:val="00013C71"/>
    <w:rsid w:val="00045F3B"/>
    <w:rsid w:val="00067024"/>
    <w:rsid w:val="0007262A"/>
    <w:rsid w:val="000814C1"/>
    <w:rsid w:val="000E3EA5"/>
    <w:rsid w:val="00102F73"/>
    <w:rsid w:val="001500D5"/>
    <w:rsid w:val="00162549"/>
    <w:rsid w:val="001A67D3"/>
    <w:rsid w:val="001C439D"/>
    <w:rsid w:val="001E51FF"/>
    <w:rsid w:val="001E54CD"/>
    <w:rsid w:val="00207794"/>
    <w:rsid w:val="00212AB6"/>
    <w:rsid w:val="002158CC"/>
    <w:rsid w:val="0028473A"/>
    <w:rsid w:val="00291882"/>
    <w:rsid w:val="002B6EB6"/>
    <w:rsid w:val="002C436F"/>
    <w:rsid w:val="002C46D4"/>
    <w:rsid w:val="002D3E93"/>
    <w:rsid w:val="002D6CA2"/>
    <w:rsid w:val="003171FE"/>
    <w:rsid w:val="00351D62"/>
    <w:rsid w:val="00352C2E"/>
    <w:rsid w:val="003644A9"/>
    <w:rsid w:val="00376ACF"/>
    <w:rsid w:val="003A3C92"/>
    <w:rsid w:val="003B20C3"/>
    <w:rsid w:val="003B624B"/>
    <w:rsid w:val="003D2B36"/>
    <w:rsid w:val="003E0411"/>
    <w:rsid w:val="003E5DF7"/>
    <w:rsid w:val="004931D8"/>
    <w:rsid w:val="00494E89"/>
    <w:rsid w:val="004A47AD"/>
    <w:rsid w:val="004B490A"/>
    <w:rsid w:val="005231C4"/>
    <w:rsid w:val="005233AA"/>
    <w:rsid w:val="005A239E"/>
    <w:rsid w:val="005D17CB"/>
    <w:rsid w:val="005D6689"/>
    <w:rsid w:val="00604231"/>
    <w:rsid w:val="0067244F"/>
    <w:rsid w:val="0067337E"/>
    <w:rsid w:val="006B0845"/>
    <w:rsid w:val="006B729B"/>
    <w:rsid w:val="006C3DF9"/>
    <w:rsid w:val="006D68F2"/>
    <w:rsid w:val="0076551A"/>
    <w:rsid w:val="00775170"/>
    <w:rsid w:val="00790A24"/>
    <w:rsid w:val="007C77FE"/>
    <w:rsid w:val="007F6159"/>
    <w:rsid w:val="00827FAE"/>
    <w:rsid w:val="00870AB6"/>
    <w:rsid w:val="0088542C"/>
    <w:rsid w:val="00894735"/>
    <w:rsid w:val="008A1BA6"/>
    <w:rsid w:val="008A277B"/>
    <w:rsid w:val="00941E2D"/>
    <w:rsid w:val="009439CD"/>
    <w:rsid w:val="009442F4"/>
    <w:rsid w:val="0095079C"/>
    <w:rsid w:val="009751C8"/>
    <w:rsid w:val="00977050"/>
    <w:rsid w:val="00986B8E"/>
    <w:rsid w:val="00992BD6"/>
    <w:rsid w:val="00994E9F"/>
    <w:rsid w:val="009F42AC"/>
    <w:rsid w:val="00A039FC"/>
    <w:rsid w:val="00A217D2"/>
    <w:rsid w:val="00A23DD7"/>
    <w:rsid w:val="00A3427F"/>
    <w:rsid w:val="00A358C7"/>
    <w:rsid w:val="00A40680"/>
    <w:rsid w:val="00A43BF4"/>
    <w:rsid w:val="00A43C06"/>
    <w:rsid w:val="00A47325"/>
    <w:rsid w:val="00A505A0"/>
    <w:rsid w:val="00A506FF"/>
    <w:rsid w:val="00A65305"/>
    <w:rsid w:val="00AA112E"/>
    <w:rsid w:val="00AD78BB"/>
    <w:rsid w:val="00AF4ECC"/>
    <w:rsid w:val="00B05ED6"/>
    <w:rsid w:val="00B166DD"/>
    <w:rsid w:val="00B320D6"/>
    <w:rsid w:val="00B4337F"/>
    <w:rsid w:val="00B8765A"/>
    <w:rsid w:val="00B91232"/>
    <w:rsid w:val="00BB31BB"/>
    <w:rsid w:val="00BD1E41"/>
    <w:rsid w:val="00BD3C4C"/>
    <w:rsid w:val="00BE19AF"/>
    <w:rsid w:val="00BF3C26"/>
    <w:rsid w:val="00C53EA9"/>
    <w:rsid w:val="00C7114B"/>
    <w:rsid w:val="00CA39C1"/>
    <w:rsid w:val="00CB0A08"/>
    <w:rsid w:val="00CC3C64"/>
    <w:rsid w:val="00CC5AED"/>
    <w:rsid w:val="00D345A4"/>
    <w:rsid w:val="00D67F6F"/>
    <w:rsid w:val="00D73D80"/>
    <w:rsid w:val="00D94D32"/>
    <w:rsid w:val="00DA4570"/>
    <w:rsid w:val="00E14D65"/>
    <w:rsid w:val="00E41A47"/>
    <w:rsid w:val="00EA68F9"/>
    <w:rsid w:val="00F34C7F"/>
    <w:rsid w:val="00F35A21"/>
    <w:rsid w:val="00F560A1"/>
    <w:rsid w:val="00F91848"/>
    <w:rsid w:val="00F92ECD"/>
    <w:rsid w:val="00F9348B"/>
    <w:rsid w:val="00FB19F2"/>
    <w:rsid w:val="00FB394A"/>
    <w:rsid w:val="00FD6648"/>
    <w:rsid w:val="00FE0518"/>
    <w:rsid w:val="00FF29EA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842889"/>
  <w15:chartTrackingRefBased/>
  <w15:docId w15:val="{1739A937-5A6A-4EFE-9117-9753603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2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277B"/>
  </w:style>
  <w:style w:type="paragraph" w:styleId="Fuzeile">
    <w:name w:val="footer"/>
    <w:basedOn w:val="Standard"/>
    <w:link w:val="FuzeileZchn"/>
    <w:uiPriority w:val="99"/>
    <w:unhideWhenUsed/>
    <w:rsid w:val="008A2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277B"/>
  </w:style>
  <w:style w:type="character" w:styleId="Hyperlink">
    <w:name w:val="Hyperlink"/>
    <w:basedOn w:val="Absatz-Standardschriftart"/>
    <w:uiPriority w:val="99"/>
    <w:unhideWhenUsed/>
    <w:rsid w:val="00B9123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91232"/>
    <w:pPr>
      <w:spacing w:after="0" w:line="240" w:lineRule="auto"/>
      <w:ind w:left="720"/>
    </w:pPr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A2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4931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90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90A24"/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y2iqfc">
    <w:name w:val="y2iqfc"/>
    <w:basedOn w:val="Absatz-Standardschriftart"/>
    <w:rsid w:val="00790A24"/>
  </w:style>
  <w:style w:type="character" w:styleId="NichtaufgelsteErwhnung">
    <w:name w:val="Unresolved Mention"/>
    <w:basedOn w:val="Absatz-Standardschriftart"/>
    <w:uiPriority w:val="99"/>
    <w:semiHidden/>
    <w:unhideWhenUsed/>
    <w:rsid w:val="009F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139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6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dizintechnik-benesch.at/de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4BD6-AEC6-42AE-A21A-96DAAC6D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Jäger</dc:creator>
  <cp:keywords/>
  <dc:description/>
  <cp:lastModifiedBy>Cornelia Jäger</cp:lastModifiedBy>
  <cp:revision>13</cp:revision>
  <cp:lastPrinted>2023-08-08T09:59:00Z</cp:lastPrinted>
  <dcterms:created xsi:type="dcterms:W3CDTF">2023-08-08T07:01:00Z</dcterms:created>
  <dcterms:modified xsi:type="dcterms:W3CDTF">2023-08-09T06:36:00Z</dcterms:modified>
</cp:coreProperties>
</file>